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Sayın Başkan, 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Değerli Milletvekilleri,</w:t>
      </w:r>
    </w:p>
    <w:p w:rsidR="001217B6" w:rsidRDefault="001217B6" w:rsidP="001217B6">
      <w:pPr>
        <w:pStyle w:val="GvdeMetni3"/>
        <w:spacing w:line="360" w:lineRule="auto"/>
      </w:pPr>
      <w:r>
        <w:t>2014 Yılı Bütçe Kanunu çerçevesinde, T.C. Çalışma ve Sosyal Güvenlik Bakanlığı bütçesi üzerinde söz almış bulunuyorum.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Yüce Heyetinizi saygıyla selamlıyorum.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Değerli Arkadaşlarım,</w:t>
      </w:r>
    </w:p>
    <w:p w:rsidR="001217B6" w:rsidRDefault="001217B6" w:rsidP="001217B6">
      <w:pPr>
        <w:spacing w:before="100" w:beforeAutospacing="1" w:after="100" w:afterAutospacing="1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Bütçeler, bir ülkenin YOL HARİTASIDIR. </w:t>
      </w:r>
    </w:p>
    <w:p w:rsidR="001217B6" w:rsidRPr="00F56E48" w:rsidRDefault="00F56E48" w:rsidP="001217B6">
      <w:pPr>
        <w:spacing w:before="100" w:beforeAutospacing="1" w:after="100" w:afterAutospacing="1"/>
        <w:jc w:val="both"/>
        <w:rPr>
          <w:rFonts w:ascii="Arial" w:hAnsi="Arial" w:cs="Arial"/>
          <w:b/>
          <w:sz w:val="36"/>
        </w:rPr>
      </w:pPr>
      <w:r w:rsidRPr="00F56E48">
        <w:rPr>
          <w:rFonts w:ascii="Arial" w:hAnsi="Arial" w:cs="Arial"/>
          <w:b/>
          <w:sz w:val="36"/>
        </w:rPr>
        <w:t>2014 bütçesinde</w:t>
      </w:r>
      <w:r w:rsidR="001217B6" w:rsidRPr="00F56E48">
        <w:rPr>
          <w:rFonts w:ascii="Arial" w:hAnsi="Arial" w:cs="Arial"/>
          <w:b/>
          <w:sz w:val="36"/>
        </w:rPr>
        <w:t>ki rakamlar, büyüklükler;</w:t>
      </w:r>
    </w:p>
    <w:p w:rsidR="001217B6" w:rsidRDefault="001217B6" w:rsidP="001217B6">
      <w:pPr>
        <w:spacing w:before="100" w:beforeAutospacing="1" w:after="100" w:afterAutospacing="1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Sosyal gelişmeyi, 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Ekonomik kalkınmayı ve gelişen bir Türkiye’yi müjdelemektedir. 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2002’den bu yana Türkiye’nin her karış toprağında izi, eseri, imzası olan AK Parti, milletimizle beraber hedeflerine bir </w:t>
      </w:r>
      <w:proofErr w:type="spellStart"/>
      <w:r>
        <w:rPr>
          <w:rFonts w:ascii="Arial" w:hAnsi="Arial" w:cs="Arial"/>
          <w:sz w:val="36"/>
        </w:rPr>
        <w:t>bir</w:t>
      </w:r>
      <w:proofErr w:type="spellEnd"/>
      <w:r>
        <w:rPr>
          <w:rFonts w:ascii="Arial" w:hAnsi="Arial" w:cs="Arial"/>
          <w:sz w:val="36"/>
        </w:rPr>
        <w:t xml:space="preserve"> ilerlemektedir.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Geçmişte bu çatı altında bütçeler üzerinde konuşulurken, rakamlar ortaya konurken;</w:t>
      </w:r>
    </w:p>
    <w:p w:rsidR="001217B6" w:rsidRDefault="001217B6" w:rsidP="001217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>Faize ne kadar para gidecek?</w:t>
      </w:r>
    </w:p>
    <w:p w:rsidR="001217B6" w:rsidRDefault="001217B6" w:rsidP="001217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Sosyal Güvenlik ne olacak? </w:t>
      </w:r>
    </w:p>
    <w:p w:rsidR="001217B6" w:rsidRDefault="001217B6" w:rsidP="001217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IMF’den ne kadar para gelecek? </w:t>
      </w:r>
    </w:p>
    <w:p w:rsidR="001217B6" w:rsidRPr="003A48E0" w:rsidRDefault="001217B6" w:rsidP="001217B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</w:rPr>
        <w:t xml:space="preserve">Türkiye OECD rakamlarına ne zaman ulaşacak? </w:t>
      </w:r>
      <w:proofErr w:type="gramStart"/>
      <w:r w:rsidRPr="003A48E0">
        <w:rPr>
          <w:rFonts w:ascii="Arial" w:hAnsi="Arial" w:cs="Arial"/>
          <w:sz w:val="36"/>
          <w:szCs w:val="36"/>
        </w:rPr>
        <w:t>diye</w:t>
      </w:r>
      <w:proofErr w:type="gramEnd"/>
      <w:r w:rsidRPr="003A48E0">
        <w:rPr>
          <w:rFonts w:ascii="Arial" w:hAnsi="Arial" w:cs="Arial"/>
          <w:sz w:val="36"/>
          <w:szCs w:val="36"/>
        </w:rPr>
        <w:t xml:space="preserve"> sorular, endişeler birbiri ardına gelirdi.</w:t>
      </w:r>
    </w:p>
    <w:p w:rsidR="001217B6" w:rsidRPr="003A48E0" w:rsidRDefault="001217B6" w:rsidP="001217B6">
      <w:pPr>
        <w:pStyle w:val="GvdeMetniGirintisi2"/>
        <w:ind w:left="0"/>
        <w:rPr>
          <w:sz w:val="36"/>
          <w:szCs w:val="36"/>
        </w:rPr>
      </w:pPr>
      <w:r w:rsidRPr="003A48E0">
        <w:rPr>
          <w:sz w:val="36"/>
          <w:szCs w:val="36"/>
        </w:rPr>
        <w:t>Hatırlayın Türkiye’de bizden önceki iktidar</w:t>
      </w:r>
      <w:r w:rsidR="00F56E48">
        <w:rPr>
          <w:sz w:val="36"/>
          <w:szCs w:val="36"/>
        </w:rPr>
        <w:t>lar</w:t>
      </w:r>
      <w:r w:rsidRPr="003A48E0">
        <w:rPr>
          <w:sz w:val="36"/>
          <w:szCs w:val="36"/>
        </w:rPr>
        <w:t xml:space="preserve"> hedef koyamıyordu.</w:t>
      </w:r>
    </w:p>
    <w:p w:rsidR="001217B6" w:rsidRDefault="001217B6" w:rsidP="001217B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3A48E0">
        <w:rPr>
          <w:rFonts w:ascii="Arial" w:hAnsi="Arial" w:cs="Arial"/>
          <w:color w:val="000000"/>
          <w:sz w:val="36"/>
          <w:szCs w:val="36"/>
        </w:rPr>
        <w:t>Hedef koysa bile, kimse bu hedeflere inanmıyordu.</w:t>
      </w:r>
    </w:p>
    <w:p w:rsidR="001217B6" w:rsidRDefault="001217B6" w:rsidP="001217B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:rsidR="001217B6" w:rsidRDefault="001217B6" w:rsidP="001217B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Artık, h</w:t>
      </w:r>
      <w:r w:rsidRPr="003A48E0">
        <w:rPr>
          <w:rFonts w:ascii="Arial" w:hAnsi="Arial" w:cs="Arial"/>
          <w:color w:val="000000"/>
          <w:sz w:val="36"/>
          <w:szCs w:val="36"/>
        </w:rPr>
        <w:t>em hedef koyabiliyor</w:t>
      </w:r>
      <w:r w:rsidR="00F56E48">
        <w:rPr>
          <w:rFonts w:ascii="Arial" w:hAnsi="Arial" w:cs="Arial"/>
          <w:color w:val="000000"/>
          <w:sz w:val="36"/>
          <w:szCs w:val="36"/>
        </w:rPr>
        <w:t>,</w:t>
      </w:r>
      <w:r w:rsidRPr="003A48E0">
        <w:rPr>
          <w:rFonts w:ascii="Arial" w:hAnsi="Arial" w:cs="Arial"/>
          <w:color w:val="000000"/>
          <w:sz w:val="36"/>
          <w:szCs w:val="36"/>
        </w:rPr>
        <w:t xml:space="preserve"> hem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3A48E0">
        <w:rPr>
          <w:rFonts w:ascii="Arial" w:hAnsi="Arial" w:cs="Arial"/>
          <w:color w:val="000000"/>
          <w:sz w:val="36"/>
          <w:szCs w:val="36"/>
        </w:rPr>
        <w:t>de hedeflerimiz doğrultusunda adımlar atabiliyoruz.</w:t>
      </w:r>
    </w:p>
    <w:p w:rsidR="001217B6" w:rsidRDefault="001217B6" w:rsidP="001217B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:rsidR="001217B6" w:rsidRPr="003A48E0" w:rsidRDefault="001217B6" w:rsidP="001217B6">
      <w:pPr>
        <w:shd w:val="clear" w:color="auto" w:fill="FFFFFF"/>
        <w:spacing w:line="360" w:lineRule="auto"/>
        <w:jc w:val="both"/>
        <w:rPr>
          <w:rFonts w:ascii="Arial" w:hAnsi="Arial" w:cs="Arial"/>
          <w:b/>
          <w:i/>
          <w:color w:val="000000"/>
          <w:sz w:val="36"/>
          <w:szCs w:val="36"/>
        </w:rPr>
      </w:pPr>
      <w:r w:rsidRPr="003A48E0">
        <w:rPr>
          <w:rFonts w:ascii="Arial" w:hAnsi="Arial" w:cs="Arial"/>
          <w:b/>
          <w:i/>
          <w:color w:val="000000"/>
          <w:sz w:val="36"/>
          <w:szCs w:val="36"/>
        </w:rPr>
        <w:t>Değerli Arkadaşlarım,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Çalışma hayatı;  istihdam, çalışma şartları, sosyal güvenlik, mesleki eğitim, iş sağlığı ve güvenliği gibi birçok önemli bileşenden oluşmaktadır. 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bookmarkStart w:id="0" w:name="_Toc350853882"/>
      <w:bookmarkStart w:id="1" w:name="_Toc355284169"/>
      <w:r>
        <w:rPr>
          <w:rStyle w:val="A2"/>
          <w:rFonts w:ascii="Arial" w:hAnsi="Arial" w:cs="Arial"/>
          <w:sz w:val="36"/>
        </w:rPr>
        <w:t xml:space="preserve">Sosyal güvenlik alanındaki üç kuruluşun (SSK, </w:t>
      </w:r>
      <w:proofErr w:type="spellStart"/>
      <w:r>
        <w:rPr>
          <w:rStyle w:val="A2"/>
          <w:rFonts w:ascii="Arial" w:hAnsi="Arial" w:cs="Arial"/>
          <w:sz w:val="36"/>
        </w:rPr>
        <w:t>Bağ-Kur</w:t>
      </w:r>
      <w:proofErr w:type="spellEnd"/>
      <w:r>
        <w:rPr>
          <w:rStyle w:val="A2"/>
          <w:rFonts w:ascii="Arial" w:hAnsi="Arial" w:cs="Arial"/>
          <w:sz w:val="36"/>
        </w:rPr>
        <w:t>, Emekli Sandığı</w:t>
      </w:r>
      <w:r w:rsidR="00F56E48">
        <w:rPr>
          <w:rStyle w:val="A2"/>
          <w:rFonts w:ascii="Arial" w:hAnsi="Arial" w:cs="Arial"/>
          <w:sz w:val="36"/>
        </w:rPr>
        <w:t>’nın</w:t>
      </w:r>
      <w:r>
        <w:rPr>
          <w:rStyle w:val="A2"/>
          <w:rFonts w:ascii="Arial" w:hAnsi="Arial" w:cs="Arial"/>
          <w:sz w:val="36"/>
        </w:rPr>
        <w:t xml:space="preserve">) birleşmesi ile </w:t>
      </w:r>
      <w:r>
        <w:rPr>
          <w:rFonts w:ascii="Arial" w:hAnsi="Arial" w:cs="Arial"/>
          <w:sz w:val="36"/>
        </w:rPr>
        <w:t>son 30 yılın en önemli reformu hayata geçirilmiştir.</w:t>
      </w:r>
      <w:bookmarkEnd w:id="0"/>
      <w:bookmarkEnd w:id="1"/>
      <w:r>
        <w:rPr>
          <w:rFonts w:ascii="Arial" w:hAnsi="Arial" w:cs="Arial"/>
          <w:sz w:val="36"/>
        </w:rPr>
        <w:t xml:space="preserve"> </w:t>
      </w:r>
    </w:p>
    <w:p w:rsidR="00F56E48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>Sosyal Güvenlik</w:t>
      </w:r>
      <w:r w:rsidR="008542E3">
        <w:rPr>
          <w:rFonts w:ascii="Arial" w:hAnsi="Arial" w:cs="Arial"/>
          <w:sz w:val="36"/>
        </w:rPr>
        <w:t xml:space="preserve"> sisteminde</w:t>
      </w:r>
      <w:r>
        <w:rPr>
          <w:rFonts w:ascii="Arial" w:hAnsi="Arial" w:cs="Arial"/>
          <w:sz w:val="36"/>
        </w:rPr>
        <w:t xml:space="preserve">, </w:t>
      </w:r>
    </w:p>
    <w:p w:rsidR="008542E3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NORM ve STANDART BİRLİĞİ </w:t>
      </w:r>
      <w:r w:rsidR="008542E3">
        <w:rPr>
          <w:rFonts w:ascii="Arial" w:hAnsi="Arial" w:cs="Arial"/>
          <w:sz w:val="36"/>
        </w:rPr>
        <w:t>SAĞLANMIŞ</w:t>
      </w:r>
      <w:r>
        <w:rPr>
          <w:rFonts w:ascii="Arial" w:hAnsi="Arial" w:cs="Arial"/>
          <w:sz w:val="36"/>
        </w:rPr>
        <w:t xml:space="preserve">, 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HERKES SOSYAL GÜ</w:t>
      </w:r>
      <w:r w:rsidR="00F56E48">
        <w:rPr>
          <w:rFonts w:ascii="Arial" w:hAnsi="Arial" w:cs="Arial"/>
          <w:sz w:val="36"/>
        </w:rPr>
        <w:t>VENLİK ŞEMSİYESİ altına alınmış, böylece</w:t>
      </w:r>
      <w:r>
        <w:rPr>
          <w:rFonts w:ascii="Arial" w:hAnsi="Arial" w:cs="Arial"/>
          <w:sz w:val="36"/>
        </w:rPr>
        <w:t xml:space="preserve"> SOSYAL DEVLET OLMANIN GEREĞİ yerine getirilmiştir.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Hatırlarsanız 2002 öncesinde yazılı ve görsel basında yer alan bütün SOSYAL GÜVENLİK haberlerinin tek konusu, tek manşeti “KARA DELİKLER”Dİ.</w:t>
      </w:r>
    </w:p>
    <w:p w:rsidR="003111F0" w:rsidRDefault="003111F0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SSK’nın </w:t>
      </w:r>
      <w:proofErr w:type="gramStart"/>
      <w:r>
        <w:rPr>
          <w:rFonts w:ascii="Arial" w:hAnsi="Arial" w:cs="Arial"/>
          <w:sz w:val="36"/>
        </w:rPr>
        <w:t>MEFLUÇ</w:t>
      </w:r>
      <w:proofErr w:type="gramEnd"/>
      <w:r>
        <w:rPr>
          <w:rFonts w:ascii="Arial" w:hAnsi="Arial" w:cs="Arial"/>
          <w:sz w:val="36"/>
        </w:rPr>
        <w:t xml:space="preserve"> HALE DÜŞÜRÜLMESİYDİ.</w:t>
      </w:r>
    </w:p>
    <w:p w:rsidR="003111F0" w:rsidRDefault="003111F0" w:rsidP="001217B6">
      <w:pPr>
        <w:spacing w:line="360" w:lineRule="auto"/>
        <w:jc w:val="both"/>
        <w:rPr>
          <w:rFonts w:ascii="Arial" w:hAnsi="Arial" w:cs="Arial"/>
          <w:sz w:val="36"/>
        </w:rPr>
      </w:pP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Biz AK Parti olarak SOSYAL GÜVENLİĞE aktarılan </w:t>
      </w:r>
      <w:r w:rsidR="003111F0">
        <w:rPr>
          <w:rFonts w:ascii="Arial" w:hAnsi="Arial" w:cs="Arial"/>
          <w:sz w:val="36"/>
        </w:rPr>
        <w:t xml:space="preserve">kaynakları </w:t>
      </w:r>
      <w:r>
        <w:rPr>
          <w:rFonts w:ascii="Arial" w:hAnsi="Arial" w:cs="Arial"/>
          <w:sz w:val="36"/>
        </w:rPr>
        <w:t>asla KARA DELİK olarak görmedik.</w:t>
      </w:r>
    </w:p>
    <w:p w:rsidR="001217B6" w:rsidRPr="004E1A49" w:rsidRDefault="001217B6" w:rsidP="001217B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43012" w:rsidRDefault="003111F0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Çünkü b</w:t>
      </w:r>
      <w:r w:rsidR="001217B6">
        <w:rPr>
          <w:rFonts w:ascii="Arial" w:hAnsi="Arial" w:cs="Arial"/>
          <w:sz w:val="36"/>
        </w:rPr>
        <w:t xml:space="preserve">u </w:t>
      </w:r>
      <w:r w:rsidR="00843012">
        <w:rPr>
          <w:rFonts w:ascii="Arial" w:hAnsi="Arial" w:cs="Arial"/>
          <w:sz w:val="36"/>
        </w:rPr>
        <w:t>SOSYAL DEVLET olmanın gereğidir.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Devletin Millete olan vazifesidir.</w:t>
      </w:r>
    </w:p>
    <w:p w:rsidR="001217B6" w:rsidRPr="004E1A49" w:rsidRDefault="001217B6" w:rsidP="001217B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DEVLETİN VAR OLMA GAYESİ,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MİLLETİNE HİZMETTİR.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MİLLET VARSA DEVLET VARDIR.</w:t>
      </w:r>
      <w:bookmarkStart w:id="2" w:name="_Toc350853909"/>
      <w:bookmarkStart w:id="3" w:name="_Toc355284196"/>
      <w:bookmarkStart w:id="4" w:name="_Toc350853912"/>
      <w:bookmarkStart w:id="5" w:name="_Toc355284199"/>
      <w:bookmarkStart w:id="6" w:name="_Toc350853911"/>
      <w:bookmarkStart w:id="7" w:name="_Toc355284198"/>
      <w:bookmarkStart w:id="8" w:name="_Toc350853915"/>
      <w:bookmarkStart w:id="9" w:name="_Toc355284202"/>
      <w:bookmarkStart w:id="10" w:name="_Toc350853917"/>
      <w:bookmarkStart w:id="11" w:name="_Toc355284204"/>
      <w:bookmarkStart w:id="12" w:name="_Toc350853919"/>
      <w:bookmarkStart w:id="13" w:name="_Toc355284206"/>
      <w:bookmarkStart w:id="14" w:name="_Toc355284208"/>
      <w:bookmarkStart w:id="15" w:name="_Toc350853922"/>
      <w:bookmarkStart w:id="16" w:name="_Toc355284209"/>
      <w:bookmarkStart w:id="17" w:name="_Toc350853924"/>
      <w:bookmarkStart w:id="18" w:name="_Toc355284211"/>
      <w:bookmarkStart w:id="19" w:name="_Toc350853928"/>
      <w:bookmarkStart w:id="20" w:name="_Toc355284215"/>
      <w:bookmarkStart w:id="21" w:name="_Toc350853933"/>
      <w:bookmarkStart w:id="22" w:name="_Toc355284220"/>
    </w:p>
    <w:p w:rsidR="001217B6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</w:p>
    <w:p w:rsidR="001217B6" w:rsidRPr="004E1A49" w:rsidRDefault="001217B6" w:rsidP="001217B6">
      <w:pPr>
        <w:spacing w:line="360" w:lineRule="auto"/>
        <w:jc w:val="both"/>
        <w:rPr>
          <w:rFonts w:ascii="Arial" w:hAnsi="Arial" w:cs="Arial"/>
          <w:b/>
          <w:i/>
          <w:sz w:val="36"/>
        </w:rPr>
      </w:pPr>
      <w:r w:rsidRPr="004E1A49">
        <w:rPr>
          <w:rFonts w:ascii="Arial" w:hAnsi="Arial" w:cs="Arial"/>
          <w:b/>
          <w:i/>
          <w:sz w:val="36"/>
        </w:rPr>
        <w:lastRenderedPageBreak/>
        <w:t>Değerli Arkadaşlarım,</w:t>
      </w:r>
    </w:p>
    <w:p w:rsidR="001217B6" w:rsidRDefault="00843012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Çalışma Hayatı mevzuatımız AB ve ILO normları dikkate alınarak yeniden düzenlenmiş, 12 Eylül’ün izleri silinmiştir.</w:t>
      </w:r>
    </w:p>
    <w:p w:rsidR="001217B6" w:rsidRPr="004E1A49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</w:p>
    <w:p w:rsidR="00843012" w:rsidRDefault="001217B6" w:rsidP="001217B6">
      <w:pPr>
        <w:spacing w:line="360" w:lineRule="auto"/>
        <w:jc w:val="both"/>
        <w:rPr>
          <w:rFonts w:ascii="Arial" w:hAnsi="Arial" w:cs="Arial"/>
          <w:sz w:val="36"/>
        </w:rPr>
      </w:pPr>
      <w:r w:rsidRPr="004E1A49">
        <w:rPr>
          <w:rFonts w:ascii="Arial" w:hAnsi="Arial" w:cs="Arial"/>
          <w:sz w:val="36"/>
        </w:rPr>
        <w:t xml:space="preserve">6356 sayılı Kanun ile Sendika üyelik işlemlerinde noter şartının kaldırılarak e-Devlet kapısının </w:t>
      </w:r>
      <w:r w:rsidR="00843012">
        <w:rPr>
          <w:rFonts w:ascii="Arial" w:hAnsi="Arial" w:cs="Arial"/>
          <w:sz w:val="36"/>
        </w:rPr>
        <w:t>7 Kasım 2013 tarihi itibarıyla kullanılmaya başlanmış,</w:t>
      </w:r>
    </w:p>
    <w:p w:rsidR="00843012" w:rsidRDefault="00843012" w:rsidP="001217B6">
      <w:p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Böylece </w:t>
      </w:r>
      <w:r w:rsidR="001217B6" w:rsidRPr="004E1A49">
        <w:rPr>
          <w:rFonts w:ascii="Arial" w:hAnsi="Arial" w:cs="Arial"/>
          <w:sz w:val="36"/>
        </w:rPr>
        <w:t>sendika üyeliği önündeki en önemli engellerden birisi kaldırılmış</w:t>
      </w:r>
      <w:r>
        <w:rPr>
          <w:rFonts w:ascii="Arial" w:hAnsi="Arial" w:cs="Arial"/>
          <w:sz w:val="36"/>
        </w:rPr>
        <w:t>tır.</w:t>
      </w:r>
    </w:p>
    <w:p w:rsidR="001217B6" w:rsidRPr="004E1A49" w:rsidRDefault="00843012" w:rsidP="001217B6">
      <w:pPr>
        <w:spacing w:line="360" w:lineRule="auto"/>
        <w:jc w:val="both"/>
        <w:rPr>
          <w:rFonts w:ascii="Arial" w:hAnsi="Arial" w:cs="Arial"/>
          <w:sz w:val="36"/>
        </w:rPr>
      </w:pPr>
      <w:r w:rsidRPr="004E1A49">
        <w:rPr>
          <w:rFonts w:ascii="Arial" w:hAnsi="Arial" w:cs="Arial"/>
          <w:sz w:val="36"/>
        </w:rPr>
        <w:t xml:space="preserve"> 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Emeklilerimizin </w:t>
      </w:r>
      <w:r w:rsidR="00843012">
        <w:rPr>
          <w:rFonts w:ascii="Arial" w:hAnsi="Arial" w:cs="Arial"/>
          <w:b/>
          <w:sz w:val="36"/>
        </w:rPr>
        <w:t xml:space="preserve">yıllardır </w:t>
      </w:r>
      <w:r>
        <w:rPr>
          <w:rFonts w:ascii="Arial" w:hAnsi="Arial" w:cs="Arial"/>
          <w:b/>
          <w:sz w:val="36"/>
        </w:rPr>
        <w:t xml:space="preserve">beklediği; </w:t>
      </w:r>
    </w:p>
    <w:p w:rsidR="001217B6" w:rsidRDefault="001217B6" w:rsidP="001217B6">
      <w:pPr>
        <w:spacing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İn</w:t>
      </w:r>
      <w:r w:rsidR="00843012">
        <w:rPr>
          <w:rFonts w:ascii="Arial" w:hAnsi="Arial" w:cs="Arial"/>
          <w:b/>
          <w:sz w:val="36"/>
        </w:rPr>
        <w:t>tibak Çalışmaları tamamlandı</w:t>
      </w:r>
      <w:r>
        <w:rPr>
          <w:rFonts w:ascii="Arial" w:hAnsi="Arial" w:cs="Arial"/>
          <w:b/>
          <w:sz w:val="36"/>
        </w:rPr>
        <w:t xml:space="preserve">. </w:t>
      </w:r>
    </w:p>
    <w:p w:rsidR="001217B6" w:rsidRDefault="001217B6" w:rsidP="001217B6">
      <w:pPr>
        <w:pStyle w:val="1"/>
        <w:numPr>
          <w:ilvl w:val="0"/>
          <w:numId w:val="2"/>
        </w:numPr>
        <w:spacing w:before="0" w:after="0" w:line="360" w:lineRule="auto"/>
        <w:rPr>
          <w:rFonts w:ascii="Arial" w:hAnsi="Arial" w:cs="Arial"/>
          <w:b w:val="0"/>
          <w:color w:val="auto"/>
          <w:sz w:val="36"/>
          <w:szCs w:val="24"/>
        </w:rPr>
      </w:pPr>
      <w:r>
        <w:rPr>
          <w:rFonts w:ascii="Arial" w:hAnsi="Arial" w:cs="Arial"/>
          <w:b w:val="0"/>
          <w:color w:val="auto"/>
          <w:sz w:val="36"/>
          <w:szCs w:val="24"/>
        </w:rPr>
        <w:t>16 Yaşından Küçük Sigortalılar İçin Yaşlarına Uygun Asgari Ücret Üzerinden Prim Ödenmesi İmkânı Getirildi.</w:t>
      </w:r>
      <w:bookmarkEnd w:id="2"/>
      <w:bookmarkEnd w:id="3"/>
    </w:p>
    <w:bookmarkEnd w:id="4"/>
    <w:bookmarkEnd w:id="5"/>
    <w:bookmarkEnd w:id="6"/>
    <w:bookmarkEnd w:id="7"/>
    <w:p w:rsidR="001217B6" w:rsidRDefault="001217B6" w:rsidP="001217B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Taksi Şoförlerinin Sosyal Güvenlik Kapsamına Girmeleri Kolaylaştırıldı.</w:t>
      </w:r>
      <w:bookmarkEnd w:id="8"/>
      <w:bookmarkEnd w:id="9"/>
    </w:p>
    <w:bookmarkEnd w:id="10"/>
    <w:bookmarkEnd w:id="11"/>
    <w:p w:rsidR="001217B6" w:rsidRDefault="001217B6" w:rsidP="001217B6">
      <w:pPr>
        <w:pStyle w:val="1"/>
        <w:numPr>
          <w:ilvl w:val="0"/>
          <w:numId w:val="2"/>
        </w:numPr>
        <w:spacing w:before="0" w:after="0" w:line="360" w:lineRule="auto"/>
        <w:rPr>
          <w:rFonts w:ascii="Arial" w:hAnsi="Arial" w:cs="Arial"/>
          <w:b w:val="0"/>
          <w:color w:val="auto"/>
          <w:sz w:val="36"/>
          <w:szCs w:val="24"/>
        </w:rPr>
      </w:pPr>
      <w:r>
        <w:rPr>
          <w:rFonts w:ascii="Arial" w:hAnsi="Arial" w:cs="Arial"/>
          <w:b w:val="0"/>
          <w:color w:val="auto"/>
          <w:sz w:val="36"/>
          <w:szCs w:val="24"/>
        </w:rPr>
        <w:t>900 gün Karşılığı Ölüm Aylığı Hakkı Getirildi.</w:t>
      </w:r>
    </w:p>
    <w:p w:rsidR="001217B6" w:rsidRDefault="001217B6" w:rsidP="001217B6">
      <w:pPr>
        <w:pStyle w:val="1"/>
        <w:numPr>
          <w:ilvl w:val="0"/>
          <w:numId w:val="2"/>
        </w:numPr>
        <w:spacing w:before="0" w:after="0" w:line="360" w:lineRule="auto"/>
        <w:rPr>
          <w:rFonts w:ascii="Arial" w:hAnsi="Arial" w:cs="Arial"/>
          <w:b w:val="0"/>
          <w:color w:val="auto"/>
          <w:sz w:val="36"/>
          <w:szCs w:val="24"/>
        </w:rPr>
      </w:pPr>
      <w:r>
        <w:rPr>
          <w:rFonts w:ascii="Arial" w:hAnsi="Arial" w:cs="Arial"/>
          <w:b w:val="0"/>
          <w:color w:val="auto"/>
          <w:sz w:val="36"/>
          <w:szCs w:val="24"/>
        </w:rPr>
        <w:t>Yetim Kız Çocuklarına Evlenme Yardımı Yapılması Sağlandı.</w:t>
      </w:r>
      <w:bookmarkEnd w:id="12"/>
      <w:bookmarkEnd w:id="13"/>
    </w:p>
    <w:p w:rsidR="001217B6" w:rsidRDefault="001217B6" w:rsidP="001217B6">
      <w:pPr>
        <w:pStyle w:val="1"/>
        <w:numPr>
          <w:ilvl w:val="0"/>
          <w:numId w:val="2"/>
        </w:numPr>
        <w:spacing w:before="0" w:after="0" w:line="360" w:lineRule="auto"/>
        <w:rPr>
          <w:rFonts w:ascii="Arial" w:hAnsi="Arial" w:cs="Arial"/>
          <w:b w:val="0"/>
          <w:color w:val="auto"/>
          <w:sz w:val="36"/>
          <w:szCs w:val="24"/>
        </w:rPr>
      </w:pPr>
      <w:r>
        <w:rPr>
          <w:rFonts w:ascii="Arial" w:hAnsi="Arial" w:cs="Arial"/>
          <w:b w:val="0"/>
          <w:color w:val="auto"/>
          <w:sz w:val="36"/>
          <w:szCs w:val="24"/>
        </w:rPr>
        <w:lastRenderedPageBreak/>
        <w:t>Bağ-kurlulara Analık Sigortasından Faydalanma İmkânı Getirildi ve Malullük Şartları Hafifletildi.</w:t>
      </w:r>
      <w:bookmarkEnd w:id="14"/>
    </w:p>
    <w:p w:rsidR="001217B6" w:rsidRDefault="001217B6" w:rsidP="001217B6">
      <w:pPr>
        <w:pStyle w:val="1"/>
        <w:numPr>
          <w:ilvl w:val="0"/>
          <w:numId w:val="2"/>
        </w:numPr>
        <w:spacing w:before="0" w:after="0" w:line="360" w:lineRule="auto"/>
        <w:rPr>
          <w:rFonts w:ascii="Arial" w:hAnsi="Arial" w:cs="Arial"/>
          <w:b w:val="0"/>
          <w:color w:val="auto"/>
          <w:sz w:val="36"/>
          <w:szCs w:val="24"/>
        </w:rPr>
      </w:pPr>
      <w:r>
        <w:rPr>
          <w:rFonts w:ascii="Arial" w:hAnsi="Arial" w:cs="Arial"/>
          <w:b w:val="0"/>
          <w:color w:val="auto"/>
          <w:sz w:val="36"/>
          <w:szCs w:val="24"/>
        </w:rPr>
        <w:t xml:space="preserve">5 </w:t>
      </w:r>
      <w:bookmarkEnd w:id="15"/>
      <w:r>
        <w:rPr>
          <w:rFonts w:ascii="Arial" w:hAnsi="Arial" w:cs="Arial"/>
          <w:b w:val="0"/>
          <w:color w:val="auto"/>
          <w:sz w:val="36"/>
          <w:szCs w:val="24"/>
        </w:rPr>
        <w:t>Yıl Hizmet Süresi Bulunan Memurun Vefatında Hak Sahiplerine Aylık Bağlanması İmkânı Getirildi.</w:t>
      </w:r>
      <w:bookmarkEnd w:id="16"/>
    </w:p>
    <w:p w:rsidR="001217B6" w:rsidRDefault="001217B6" w:rsidP="001217B6">
      <w:pPr>
        <w:pStyle w:val="1"/>
        <w:numPr>
          <w:ilvl w:val="0"/>
          <w:numId w:val="2"/>
        </w:numPr>
        <w:spacing w:before="0" w:after="0" w:line="360" w:lineRule="auto"/>
        <w:rPr>
          <w:rFonts w:ascii="Arial" w:hAnsi="Arial" w:cs="Arial"/>
          <w:b w:val="0"/>
          <w:color w:val="auto"/>
          <w:sz w:val="36"/>
          <w:szCs w:val="24"/>
        </w:rPr>
      </w:pPr>
      <w:r>
        <w:rPr>
          <w:rFonts w:ascii="Arial" w:hAnsi="Arial" w:cs="Arial"/>
          <w:b w:val="0"/>
          <w:color w:val="auto"/>
          <w:sz w:val="36"/>
          <w:szCs w:val="24"/>
        </w:rPr>
        <w:t>Tarım ve Orman İşlerinde Hizmet Akdiyle Süresiz Olarak Çalışanlar Sosyal Güvenlik Kapsamına Alındı.</w:t>
      </w:r>
      <w:bookmarkEnd w:id="17"/>
      <w:bookmarkEnd w:id="18"/>
    </w:p>
    <w:p w:rsidR="001217B6" w:rsidRDefault="001217B6" w:rsidP="001217B6">
      <w:pPr>
        <w:pStyle w:val="1"/>
        <w:numPr>
          <w:ilvl w:val="0"/>
          <w:numId w:val="2"/>
        </w:numPr>
        <w:spacing w:before="0" w:after="0" w:line="360" w:lineRule="auto"/>
        <w:rPr>
          <w:rFonts w:ascii="Arial" w:hAnsi="Arial" w:cs="Arial"/>
          <w:b w:val="0"/>
          <w:color w:val="auto"/>
          <w:sz w:val="36"/>
          <w:szCs w:val="24"/>
        </w:rPr>
      </w:pPr>
      <w:r>
        <w:rPr>
          <w:rFonts w:ascii="Arial" w:hAnsi="Arial" w:cs="Arial"/>
          <w:b w:val="0"/>
          <w:color w:val="auto"/>
          <w:sz w:val="36"/>
          <w:szCs w:val="24"/>
        </w:rPr>
        <w:t xml:space="preserve">Tarımsal Faaliyetlerde Bulunanlar, Küçük El Sanatları İle Uğraşan Kadınlar Sosyal Güvenlik Sistemine </w:t>
      </w:r>
      <w:r w:rsidR="003C33B4">
        <w:rPr>
          <w:rFonts w:ascii="Arial" w:hAnsi="Arial" w:cs="Arial"/>
          <w:b w:val="0"/>
          <w:color w:val="auto"/>
          <w:sz w:val="36"/>
          <w:szCs w:val="24"/>
          <w:lang w:val="tr-TR"/>
        </w:rPr>
        <w:t>d</w:t>
      </w:r>
      <w:proofErr w:type="spellStart"/>
      <w:r>
        <w:rPr>
          <w:rFonts w:ascii="Arial" w:hAnsi="Arial" w:cs="Arial"/>
          <w:b w:val="0"/>
          <w:color w:val="auto"/>
          <w:sz w:val="36"/>
          <w:szCs w:val="24"/>
        </w:rPr>
        <w:t>âhil</w:t>
      </w:r>
      <w:proofErr w:type="spellEnd"/>
      <w:r>
        <w:rPr>
          <w:rFonts w:ascii="Arial" w:hAnsi="Arial" w:cs="Arial"/>
          <w:b w:val="0"/>
          <w:color w:val="auto"/>
          <w:sz w:val="36"/>
          <w:szCs w:val="24"/>
        </w:rPr>
        <w:t xml:space="preserve"> Edildi.</w:t>
      </w:r>
      <w:bookmarkEnd w:id="19"/>
      <w:bookmarkEnd w:id="20"/>
    </w:p>
    <w:bookmarkEnd w:id="21"/>
    <w:bookmarkEnd w:id="22"/>
    <w:p w:rsidR="001217B6" w:rsidRDefault="001217B6" w:rsidP="001217B6">
      <w:pPr>
        <w:pStyle w:val="1"/>
        <w:tabs>
          <w:tab w:val="clear" w:pos="360"/>
        </w:tabs>
        <w:spacing w:before="0" w:after="0" w:line="360" w:lineRule="auto"/>
        <w:ind w:left="425"/>
        <w:rPr>
          <w:rStyle w:val="A2"/>
          <w:rFonts w:ascii="Arial" w:hAnsi="Arial" w:cs="Arial"/>
          <w:color w:val="auto"/>
          <w:sz w:val="36"/>
          <w:szCs w:val="24"/>
          <w:lang w:val="tr-TR"/>
        </w:rPr>
      </w:pPr>
    </w:p>
    <w:p w:rsidR="001217B6" w:rsidRPr="00696ADD" w:rsidRDefault="001217B6" w:rsidP="001217B6">
      <w:pPr>
        <w:spacing w:line="360" w:lineRule="auto"/>
        <w:jc w:val="both"/>
        <w:rPr>
          <w:rFonts w:ascii="Arial" w:hAnsi="Arial" w:cs="Arial"/>
          <w:b/>
          <w:i/>
          <w:sz w:val="36"/>
          <w:szCs w:val="28"/>
        </w:rPr>
      </w:pPr>
      <w:r w:rsidRPr="00696ADD">
        <w:rPr>
          <w:rFonts w:ascii="Arial" w:hAnsi="Arial" w:cs="Arial"/>
          <w:b/>
          <w:i/>
          <w:sz w:val="36"/>
          <w:szCs w:val="28"/>
        </w:rPr>
        <w:t>Sayın Başkan, Değerli Milletvekilleri,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Nihai amacı “</w:t>
      </w:r>
      <w:r>
        <w:rPr>
          <w:rFonts w:ascii="Arial" w:hAnsi="Arial" w:cs="Arial"/>
          <w:b/>
          <w:color w:val="000000"/>
          <w:sz w:val="36"/>
        </w:rPr>
        <w:t>insan refahının yükseltilmesi</w:t>
      </w:r>
      <w:r>
        <w:rPr>
          <w:rFonts w:ascii="Arial" w:hAnsi="Arial" w:cs="Arial"/>
          <w:color w:val="000000"/>
          <w:sz w:val="36"/>
        </w:rPr>
        <w:t xml:space="preserve">” olmayan ekonomik yaklaşımlar, sosyal felaketlerle sonuçlanır. 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Ahlaki perspektife sahip ekonomik yaklaşımlar, aynı zamanda “</w:t>
      </w:r>
      <w:r>
        <w:rPr>
          <w:rFonts w:ascii="Arial" w:hAnsi="Arial" w:cs="Arial"/>
          <w:b/>
          <w:color w:val="000000"/>
          <w:sz w:val="36"/>
        </w:rPr>
        <w:t xml:space="preserve">sosyal </w:t>
      </w:r>
      <w:proofErr w:type="spellStart"/>
      <w:r>
        <w:rPr>
          <w:rFonts w:ascii="Arial" w:hAnsi="Arial" w:cs="Arial"/>
          <w:b/>
          <w:color w:val="000000"/>
          <w:sz w:val="36"/>
        </w:rPr>
        <w:t>boyut</w:t>
      </w:r>
      <w:r>
        <w:rPr>
          <w:rFonts w:ascii="Arial" w:hAnsi="Arial" w:cs="Arial"/>
          <w:color w:val="000000"/>
          <w:sz w:val="36"/>
        </w:rPr>
        <w:t>”a</w:t>
      </w:r>
      <w:proofErr w:type="spellEnd"/>
      <w:r>
        <w:rPr>
          <w:rFonts w:ascii="Arial" w:hAnsi="Arial" w:cs="Arial"/>
          <w:color w:val="000000"/>
          <w:sz w:val="36"/>
        </w:rPr>
        <w:t xml:space="preserve"> ve “</w:t>
      </w:r>
      <w:r>
        <w:rPr>
          <w:rFonts w:ascii="Arial" w:hAnsi="Arial" w:cs="Arial"/>
          <w:b/>
          <w:color w:val="000000"/>
          <w:sz w:val="36"/>
        </w:rPr>
        <w:t xml:space="preserve">sosyal </w:t>
      </w:r>
      <w:proofErr w:type="spellStart"/>
      <w:r>
        <w:rPr>
          <w:rFonts w:ascii="Arial" w:hAnsi="Arial" w:cs="Arial"/>
          <w:b/>
          <w:color w:val="000000"/>
          <w:sz w:val="36"/>
        </w:rPr>
        <w:t>adalet</w:t>
      </w:r>
      <w:r>
        <w:rPr>
          <w:rFonts w:ascii="Arial" w:hAnsi="Arial" w:cs="Arial"/>
          <w:color w:val="000000"/>
          <w:sz w:val="36"/>
        </w:rPr>
        <w:t>”e</w:t>
      </w:r>
      <w:proofErr w:type="spellEnd"/>
      <w:r>
        <w:rPr>
          <w:rFonts w:ascii="Arial" w:hAnsi="Arial" w:cs="Arial"/>
          <w:color w:val="000000"/>
          <w:sz w:val="36"/>
        </w:rPr>
        <w:t xml:space="preserve"> öncelik veren bir anlayışı temsil eder.</w:t>
      </w:r>
    </w:p>
    <w:p w:rsidR="001217B6" w:rsidRDefault="001217B6" w:rsidP="001217B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Bu sorumluluk ve bilinçle hareket eden 61. Hükümetimiz, mevcut şartların dayatmasına rağmen,</w:t>
      </w:r>
    </w:p>
    <w:p w:rsidR="001217B6" w:rsidRDefault="001217B6" w:rsidP="001217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lastRenderedPageBreak/>
        <w:t>Tercihlerini hep alt gelir grupları lehine kullanmaktan,</w:t>
      </w:r>
    </w:p>
    <w:p w:rsidR="001217B6" w:rsidRDefault="001217B6" w:rsidP="001217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Sosyal politikalarını sosyal refah amacına ve sosyal devlet ilkesine uygun içerikte belirlemekten,</w:t>
      </w:r>
    </w:p>
    <w:p w:rsidR="001217B6" w:rsidRPr="00696ADD" w:rsidRDefault="001217B6" w:rsidP="001217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36"/>
        </w:rPr>
      </w:pPr>
      <w:r w:rsidRPr="00696ADD">
        <w:rPr>
          <w:rFonts w:ascii="Arial" w:hAnsi="Arial" w:cs="Arial"/>
          <w:color w:val="000000"/>
          <w:sz w:val="36"/>
        </w:rPr>
        <w:t>İNSAN MERKEZLİ, HİZMET ODAKLI POLİTİKALARDAN</w:t>
      </w:r>
      <w:r>
        <w:rPr>
          <w:rFonts w:ascii="Arial" w:hAnsi="Arial" w:cs="Arial"/>
          <w:color w:val="000000"/>
          <w:sz w:val="36"/>
        </w:rPr>
        <w:t xml:space="preserve"> </w:t>
      </w:r>
      <w:r w:rsidRPr="00696ADD">
        <w:rPr>
          <w:rFonts w:ascii="Arial" w:hAnsi="Arial" w:cs="Arial"/>
          <w:color w:val="000000"/>
          <w:sz w:val="36"/>
        </w:rPr>
        <w:t>asla vazgeçmeyecektir.</w:t>
      </w:r>
    </w:p>
    <w:p w:rsidR="00736C9A" w:rsidRDefault="001217B6" w:rsidP="001217B6">
      <w:pPr>
        <w:pStyle w:val="GvdeMetni2"/>
      </w:pPr>
      <w:r>
        <w:t>Sözlerimi bitirirken, Çalışma ve Sosyal Güvenlik Bakanlığının 2014 mali yılı bütçesinin ülkemize, milletimize, çalışanlarımıza ve çalışma hayatımıza hayırlı olmasını diler, Hepinizi tekrar saygıyla selamlıyorum.</w:t>
      </w:r>
      <w:bookmarkStart w:id="23" w:name="_GoBack"/>
      <w:bookmarkEnd w:id="23"/>
    </w:p>
    <w:sectPr w:rsidR="00736C9A">
      <w:footerReference w:type="even" r:id="rId8"/>
      <w:footerReference w:type="default" r:id="rId9"/>
      <w:pgSz w:w="11906" w:h="16838"/>
      <w:pgMar w:top="1618" w:right="1417" w:bottom="21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04AF">
      <w:r>
        <w:separator/>
      </w:r>
    </w:p>
  </w:endnote>
  <w:endnote w:type="continuationSeparator" w:id="0">
    <w:p w:rsidR="00000000" w:rsidRDefault="00AA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6A" w:rsidRDefault="00AA04A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B3C6A" w:rsidRDefault="00AA04A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6A" w:rsidRDefault="00AA04A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1B3C6A" w:rsidRDefault="00AA04AF">
    <w:pPr>
      <w:pStyle w:val="Altbilgi"/>
      <w:ind w:right="360" w:firstLine="1416"/>
      <w:rPr>
        <w:sz w:val="18"/>
        <w:szCs w:val="18"/>
      </w:rPr>
    </w:pPr>
    <w:r>
      <w:rPr>
        <w:b/>
        <w:bCs/>
        <w:sz w:val="18"/>
        <w:szCs w:val="18"/>
      </w:rPr>
      <w:t>Hüseyin TANRIVERD</w:t>
    </w:r>
    <w:r>
      <w:rPr>
        <w:b/>
        <w:bCs/>
        <w:sz w:val="18"/>
        <w:szCs w:val="18"/>
      </w:rPr>
      <w:t>İ</w:t>
    </w:r>
  </w:p>
  <w:p w:rsidR="001B3C6A" w:rsidRDefault="001217B6">
    <w:pPr>
      <w:pStyle w:val="Altbilgi"/>
      <w:ind w:right="360" w:firstLine="1416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-179070</wp:posOffset>
          </wp:positionV>
          <wp:extent cx="571500" cy="571500"/>
          <wp:effectExtent l="0" t="0" r="0" b="0"/>
          <wp:wrapSquare wrapText="bothSides"/>
          <wp:docPr id="1" name="Resim 1" descr="TBMM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BMMa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4AF">
      <w:rPr>
        <w:sz w:val="18"/>
        <w:szCs w:val="18"/>
      </w:rPr>
      <w:t>AK Parti MKYK Üyesi ve Manisa Milletvekili</w:t>
    </w:r>
  </w:p>
  <w:p w:rsidR="001B3C6A" w:rsidRDefault="00AA04A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04AF">
      <w:r>
        <w:separator/>
      </w:r>
    </w:p>
  </w:footnote>
  <w:footnote w:type="continuationSeparator" w:id="0">
    <w:p w:rsidR="00000000" w:rsidRDefault="00AA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D14"/>
    <w:multiLevelType w:val="hybridMultilevel"/>
    <w:tmpl w:val="F9222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B6E4C"/>
    <w:multiLevelType w:val="hybridMultilevel"/>
    <w:tmpl w:val="620273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10994"/>
    <w:multiLevelType w:val="hybridMultilevel"/>
    <w:tmpl w:val="3978FB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01CA7"/>
    <w:multiLevelType w:val="hybridMultilevel"/>
    <w:tmpl w:val="F0DE0468"/>
    <w:lvl w:ilvl="0" w:tplc="C3146AB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73163"/>
    <w:multiLevelType w:val="hybridMultilevel"/>
    <w:tmpl w:val="A9EEB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B6"/>
    <w:rsid w:val="001217B6"/>
    <w:rsid w:val="003111F0"/>
    <w:rsid w:val="003C33B4"/>
    <w:rsid w:val="00711BE6"/>
    <w:rsid w:val="00843012"/>
    <w:rsid w:val="008542E3"/>
    <w:rsid w:val="008F1D6B"/>
    <w:rsid w:val="00954E17"/>
    <w:rsid w:val="00AA04AF"/>
    <w:rsid w:val="00F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2">
    <w:name w:val="A2"/>
    <w:rsid w:val="001217B6"/>
    <w:rPr>
      <w:rFonts w:cs="Tahoma"/>
      <w:color w:val="000000"/>
      <w:sz w:val="20"/>
      <w:szCs w:val="20"/>
    </w:rPr>
  </w:style>
  <w:style w:type="paragraph" w:customStyle="1" w:styleId="1">
    <w:name w:val="1"/>
    <w:basedOn w:val="Normal"/>
    <w:qFormat/>
    <w:rsid w:val="001217B6"/>
    <w:pPr>
      <w:tabs>
        <w:tab w:val="num" w:pos="360"/>
      </w:tabs>
      <w:spacing w:before="240" w:after="120" w:line="276" w:lineRule="auto"/>
      <w:jc w:val="both"/>
    </w:pPr>
    <w:rPr>
      <w:b/>
      <w:color w:val="FF0000"/>
      <w:sz w:val="20"/>
      <w:szCs w:val="20"/>
      <w:lang w:val="x-none" w:eastAsia="x-none"/>
    </w:rPr>
  </w:style>
  <w:style w:type="paragraph" w:styleId="GvdeMetni3">
    <w:name w:val="Body Text 3"/>
    <w:basedOn w:val="Normal"/>
    <w:link w:val="GvdeMetni3Char"/>
    <w:semiHidden/>
    <w:rsid w:val="001217B6"/>
    <w:pPr>
      <w:spacing w:before="100" w:beforeAutospacing="1" w:after="100" w:afterAutospacing="1"/>
      <w:jc w:val="both"/>
    </w:pPr>
    <w:rPr>
      <w:rFonts w:ascii="Arial" w:hAnsi="Arial" w:cs="Arial"/>
      <w:sz w:val="36"/>
    </w:rPr>
  </w:style>
  <w:style w:type="character" w:customStyle="1" w:styleId="GvdeMetni3Char">
    <w:name w:val="Gövde Metni 3 Char"/>
    <w:basedOn w:val="VarsaylanParagrafYazTipi"/>
    <w:link w:val="GvdeMetni3"/>
    <w:semiHidden/>
    <w:rsid w:val="001217B6"/>
    <w:rPr>
      <w:rFonts w:ascii="Arial" w:eastAsia="Times New Roman" w:hAnsi="Arial" w:cs="Arial"/>
      <w:sz w:val="36"/>
      <w:szCs w:val="24"/>
      <w:lang w:eastAsia="tr-TR"/>
    </w:rPr>
  </w:style>
  <w:style w:type="paragraph" w:styleId="NormalWeb">
    <w:name w:val="Normal (Web)"/>
    <w:basedOn w:val="Normal"/>
    <w:semiHidden/>
    <w:rsid w:val="001217B6"/>
    <w:pPr>
      <w:spacing w:before="100" w:beforeAutospacing="1" w:after="100" w:afterAutospacing="1"/>
    </w:pPr>
  </w:style>
  <w:style w:type="character" w:styleId="SayfaNumaras">
    <w:name w:val="page number"/>
    <w:basedOn w:val="VarsaylanParagrafYazTipi"/>
    <w:semiHidden/>
    <w:rsid w:val="001217B6"/>
  </w:style>
  <w:style w:type="paragraph" w:styleId="Altbilgi">
    <w:name w:val="footer"/>
    <w:basedOn w:val="Normal"/>
    <w:link w:val="AltbilgiChar"/>
    <w:semiHidden/>
    <w:rsid w:val="00121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1217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1217B6"/>
    <w:pPr>
      <w:spacing w:before="100" w:beforeAutospacing="1" w:after="100" w:afterAutospacing="1" w:line="360" w:lineRule="auto"/>
      <w:jc w:val="both"/>
    </w:pPr>
    <w:rPr>
      <w:rFonts w:ascii="Arial" w:hAnsi="Arial" w:cs="Arial"/>
      <w:color w:val="000000"/>
      <w:sz w:val="36"/>
    </w:rPr>
  </w:style>
  <w:style w:type="character" w:customStyle="1" w:styleId="GvdeMetni2Char">
    <w:name w:val="Gövde Metni 2 Char"/>
    <w:basedOn w:val="VarsaylanParagrafYazTipi"/>
    <w:link w:val="GvdeMetni2"/>
    <w:semiHidden/>
    <w:rsid w:val="001217B6"/>
    <w:rPr>
      <w:rFonts w:ascii="Arial" w:eastAsia="Times New Roman" w:hAnsi="Arial" w:cs="Arial"/>
      <w:color w:val="000000"/>
      <w:sz w:val="36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semiHidden/>
    <w:rsid w:val="001217B6"/>
    <w:pPr>
      <w:shd w:val="clear" w:color="auto" w:fill="FFFFFF"/>
      <w:spacing w:line="360" w:lineRule="auto"/>
      <w:ind w:left="1620"/>
      <w:jc w:val="both"/>
    </w:pPr>
    <w:rPr>
      <w:rFonts w:ascii="Arial" w:hAnsi="Arial" w:cs="Arial"/>
      <w:color w:val="000000"/>
      <w:sz w:val="32"/>
      <w:szCs w:val="21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1217B6"/>
    <w:rPr>
      <w:rFonts w:ascii="Arial" w:eastAsia="Times New Roman" w:hAnsi="Arial" w:cs="Arial"/>
      <w:color w:val="000000"/>
      <w:sz w:val="32"/>
      <w:szCs w:val="21"/>
      <w:shd w:val="clear" w:color="auto" w:fill="FFFFFF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2">
    <w:name w:val="A2"/>
    <w:rsid w:val="001217B6"/>
    <w:rPr>
      <w:rFonts w:cs="Tahoma"/>
      <w:color w:val="000000"/>
      <w:sz w:val="20"/>
      <w:szCs w:val="20"/>
    </w:rPr>
  </w:style>
  <w:style w:type="paragraph" w:customStyle="1" w:styleId="1">
    <w:name w:val="1"/>
    <w:basedOn w:val="Normal"/>
    <w:qFormat/>
    <w:rsid w:val="001217B6"/>
    <w:pPr>
      <w:tabs>
        <w:tab w:val="num" w:pos="360"/>
      </w:tabs>
      <w:spacing w:before="240" w:after="120" w:line="276" w:lineRule="auto"/>
      <w:jc w:val="both"/>
    </w:pPr>
    <w:rPr>
      <w:b/>
      <w:color w:val="FF0000"/>
      <w:sz w:val="20"/>
      <w:szCs w:val="20"/>
      <w:lang w:val="x-none" w:eastAsia="x-none"/>
    </w:rPr>
  </w:style>
  <w:style w:type="paragraph" w:styleId="GvdeMetni3">
    <w:name w:val="Body Text 3"/>
    <w:basedOn w:val="Normal"/>
    <w:link w:val="GvdeMetni3Char"/>
    <w:semiHidden/>
    <w:rsid w:val="001217B6"/>
    <w:pPr>
      <w:spacing w:before="100" w:beforeAutospacing="1" w:after="100" w:afterAutospacing="1"/>
      <w:jc w:val="both"/>
    </w:pPr>
    <w:rPr>
      <w:rFonts w:ascii="Arial" w:hAnsi="Arial" w:cs="Arial"/>
      <w:sz w:val="36"/>
    </w:rPr>
  </w:style>
  <w:style w:type="character" w:customStyle="1" w:styleId="GvdeMetni3Char">
    <w:name w:val="Gövde Metni 3 Char"/>
    <w:basedOn w:val="VarsaylanParagrafYazTipi"/>
    <w:link w:val="GvdeMetni3"/>
    <w:semiHidden/>
    <w:rsid w:val="001217B6"/>
    <w:rPr>
      <w:rFonts w:ascii="Arial" w:eastAsia="Times New Roman" w:hAnsi="Arial" w:cs="Arial"/>
      <w:sz w:val="36"/>
      <w:szCs w:val="24"/>
      <w:lang w:eastAsia="tr-TR"/>
    </w:rPr>
  </w:style>
  <w:style w:type="paragraph" w:styleId="NormalWeb">
    <w:name w:val="Normal (Web)"/>
    <w:basedOn w:val="Normal"/>
    <w:semiHidden/>
    <w:rsid w:val="001217B6"/>
    <w:pPr>
      <w:spacing w:before="100" w:beforeAutospacing="1" w:after="100" w:afterAutospacing="1"/>
    </w:pPr>
  </w:style>
  <w:style w:type="character" w:styleId="SayfaNumaras">
    <w:name w:val="page number"/>
    <w:basedOn w:val="VarsaylanParagrafYazTipi"/>
    <w:semiHidden/>
    <w:rsid w:val="001217B6"/>
  </w:style>
  <w:style w:type="paragraph" w:styleId="Altbilgi">
    <w:name w:val="footer"/>
    <w:basedOn w:val="Normal"/>
    <w:link w:val="AltbilgiChar"/>
    <w:semiHidden/>
    <w:rsid w:val="00121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1217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1217B6"/>
    <w:pPr>
      <w:spacing w:before="100" w:beforeAutospacing="1" w:after="100" w:afterAutospacing="1" w:line="360" w:lineRule="auto"/>
      <w:jc w:val="both"/>
    </w:pPr>
    <w:rPr>
      <w:rFonts w:ascii="Arial" w:hAnsi="Arial" w:cs="Arial"/>
      <w:color w:val="000000"/>
      <w:sz w:val="36"/>
    </w:rPr>
  </w:style>
  <w:style w:type="character" w:customStyle="1" w:styleId="GvdeMetni2Char">
    <w:name w:val="Gövde Metni 2 Char"/>
    <w:basedOn w:val="VarsaylanParagrafYazTipi"/>
    <w:link w:val="GvdeMetni2"/>
    <w:semiHidden/>
    <w:rsid w:val="001217B6"/>
    <w:rPr>
      <w:rFonts w:ascii="Arial" w:eastAsia="Times New Roman" w:hAnsi="Arial" w:cs="Arial"/>
      <w:color w:val="000000"/>
      <w:sz w:val="36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semiHidden/>
    <w:rsid w:val="001217B6"/>
    <w:pPr>
      <w:shd w:val="clear" w:color="auto" w:fill="FFFFFF"/>
      <w:spacing w:line="360" w:lineRule="auto"/>
      <w:ind w:left="1620"/>
      <w:jc w:val="both"/>
    </w:pPr>
    <w:rPr>
      <w:rFonts w:ascii="Arial" w:hAnsi="Arial" w:cs="Arial"/>
      <w:color w:val="000000"/>
      <w:sz w:val="32"/>
      <w:szCs w:val="21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1217B6"/>
    <w:rPr>
      <w:rFonts w:ascii="Arial" w:eastAsia="Times New Roman" w:hAnsi="Arial" w:cs="Arial"/>
      <w:color w:val="000000"/>
      <w:sz w:val="32"/>
      <w:szCs w:val="21"/>
      <w:shd w:val="clear" w:color="auto" w:fill="FFFFF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CANKILIÇ PARER</dc:creator>
  <cp:lastModifiedBy>Nilüfer CANKILIÇ PARER</cp:lastModifiedBy>
  <cp:revision>2</cp:revision>
  <cp:lastPrinted>2013-12-12T13:07:00Z</cp:lastPrinted>
  <dcterms:created xsi:type="dcterms:W3CDTF">2013-12-12T13:07:00Z</dcterms:created>
  <dcterms:modified xsi:type="dcterms:W3CDTF">2013-12-12T13:07:00Z</dcterms:modified>
</cp:coreProperties>
</file>